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55" w:rsidRDefault="00DE4DAB" w:rsidP="00DE4D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DAB">
        <w:rPr>
          <w:rFonts w:ascii="Times New Roman" w:hAnsi="Times New Roman" w:cs="Times New Roman"/>
          <w:sz w:val="28"/>
          <w:szCs w:val="28"/>
        </w:rPr>
        <w:t xml:space="preserve">Артериальную гипертонию диагностируют при уровне артериального давления 130/80 и выше. </w:t>
      </w:r>
      <w:r>
        <w:rPr>
          <w:rFonts w:ascii="Times New Roman" w:hAnsi="Times New Roman" w:cs="Times New Roman"/>
          <w:sz w:val="28"/>
          <w:szCs w:val="28"/>
        </w:rPr>
        <w:t xml:space="preserve">Она опасна своими осложнениями: инфаркт, инсульт. Избежать их можно, принимая регулярно препараты по рекомендации врача. </w:t>
      </w:r>
    </w:p>
    <w:p w:rsidR="00DE4DAB" w:rsidRDefault="00DE4DAB" w:rsidP="00DE4D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«Пью таблетку утром, чтобы прожить день, пью таблетку на ночь, чтобы проснуться не парализованным» (ДМН профессор ИГМА, заслуженный врач России и 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Л.Т.Пименов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D1C3F" w:rsidRDefault="003D1C3F" w:rsidP="00DE4DA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Инсульт.</w:t>
      </w:r>
    </w:p>
    <w:p w:rsidR="00DE4DAB" w:rsidRDefault="00DE4DAB" w:rsidP="00DE4D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C3F">
        <w:rPr>
          <w:rFonts w:ascii="Times New Roman" w:hAnsi="Times New Roman" w:cs="Times New Roman"/>
          <w:sz w:val="28"/>
          <w:szCs w:val="28"/>
        </w:rPr>
        <w:t>Симптомы:</w:t>
      </w:r>
      <w:r>
        <w:rPr>
          <w:rFonts w:ascii="Times New Roman" w:hAnsi="Times New Roman" w:cs="Times New Roman"/>
          <w:sz w:val="28"/>
          <w:szCs w:val="28"/>
        </w:rPr>
        <w:t xml:space="preserve"> резкая слабость (онемение) в руке или ноге, чаще с одной стороны – внезапная потеря равновесия, нарушение координации, перекос лица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ассиметрия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нарушение речи, головная боль, головокружение, спутанность сознания, нарушение зрения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внезапно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одной стороны. </w:t>
      </w:r>
    </w:p>
    <w:p w:rsidR="00DE4DAB" w:rsidRPr="003D1C3F" w:rsidRDefault="00DE4DAB" w:rsidP="00DE4DA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C3F">
        <w:rPr>
          <w:rFonts w:ascii="Times New Roman" w:hAnsi="Times New Roman" w:cs="Times New Roman"/>
          <w:b/>
          <w:sz w:val="28"/>
          <w:szCs w:val="28"/>
        </w:rPr>
        <w:t xml:space="preserve">Не игнорируйте эти признаки!!! СРОЧНО вызовите скорую медицинскую помощь! 103, 112. </w:t>
      </w:r>
    </w:p>
    <w:p w:rsidR="00DE4DAB" w:rsidRDefault="00DE4DAB" w:rsidP="00DE4D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при инсульте: вызов скорой помощи не ждать, что станет легче</w:t>
      </w:r>
      <w:r w:rsidR="003D1C3F">
        <w:rPr>
          <w:rFonts w:ascii="Times New Roman" w:hAnsi="Times New Roman" w:cs="Times New Roman"/>
          <w:sz w:val="28"/>
          <w:szCs w:val="28"/>
        </w:rPr>
        <w:t>, открыть дверь (если вы один), уложить больного на бок, обеспечить приток свежего воздуха.</w:t>
      </w:r>
    </w:p>
    <w:p w:rsidR="003D1C3F" w:rsidRDefault="003D1C3F" w:rsidP="00DE4D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инсульте в первые 4 часа чаще удается спасти жизнь и помочь избежать осложнений. </w:t>
      </w:r>
    </w:p>
    <w:p w:rsidR="003D1C3F" w:rsidRPr="003D1C3F" w:rsidRDefault="003D1C3F" w:rsidP="00DE4DA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C3F">
        <w:rPr>
          <w:rFonts w:ascii="Times New Roman" w:hAnsi="Times New Roman" w:cs="Times New Roman"/>
          <w:b/>
          <w:sz w:val="28"/>
          <w:szCs w:val="28"/>
        </w:rPr>
        <w:t>Инфаркт миокарда.</w:t>
      </w:r>
    </w:p>
    <w:p w:rsidR="003D1C3F" w:rsidRDefault="003D1C3F" w:rsidP="00DE4D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Симптомы: сильная давящая боль за грудиной более 15мин., часто отдает вновь (руку, лопатку, шею). </w:t>
      </w:r>
      <w:r w:rsidR="000C5917">
        <w:rPr>
          <w:rFonts w:ascii="Times New Roman" w:hAnsi="Times New Roman" w:cs="Times New Roman"/>
          <w:sz w:val="28"/>
          <w:szCs w:val="28"/>
        </w:rPr>
        <w:t>Не хватает воздуха – трудно дышать, обильный пот, бледный цвет лица, чувство тревоги, страха, учащение пульса.</w:t>
      </w:r>
    </w:p>
    <w:p w:rsidR="000C5917" w:rsidRDefault="000C5917" w:rsidP="00DE4D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при инфаркте миокарда: не ждать, что станет легче – вызвать скорую медицинскую помощь, принять полу сидячее или сидячее положение, обеспечить приток свежего воздуха. Больному нельзя до приезда скорой помощи ходить, курить.</w:t>
      </w:r>
    </w:p>
    <w:p w:rsidR="000C5917" w:rsidRDefault="000C5917" w:rsidP="00DE4D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инфаркте врачам </w:t>
      </w:r>
      <w:r w:rsidR="001F041E">
        <w:rPr>
          <w:rFonts w:ascii="Times New Roman" w:hAnsi="Times New Roman" w:cs="Times New Roman"/>
          <w:sz w:val="28"/>
          <w:szCs w:val="28"/>
        </w:rPr>
        <w:t xml:space="preserve">намного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чаще удается спасти жизнь в первые 2 часа от начала приступа. </w:t>
      </w:r>
    </w:p>
    <w:p w:rsidR="000C5917" w:rsidRPr="00DE4DAB" w:rsidRDefault="000C5917" w:rsidP="00DE4DA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Удмуртии доступны все виды современной сердечно-сосудистой помощи, начиная с неотложной и включая высокотехнологичную медицинскую помощь. Главное обратиться к врачу сразу после появления первых симптомов.</w:t>
      </w:r>
    </w:p>
    <w:sectPr w:rsidR="000C5917" w:rsidRPr="00DE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A3"/>
    <w:rsid w:val="000C5917"/>
    <w:rsid w:val="001F041E"/>
    <w:rsid w:val="003D1C3F"/>
    <w:rsid w:val="00496594"/>
    <w:rsid w:val="009931A3"/>
    <w:rsid w:val="009C7F3F"/>
    <w:rsid w:val="00B92455"/>
    <w:rsid w:val="00D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6D8B"/>
  <w15:chartTrackingRefBased/>
  <w15:docId w15:val="{F7A5DC40-68F7-436C-82BB-55EB5B0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cp:lastPrinted>2022-05-24T09:53:00Z</cp:lastPrinted>
  <dcterms:created xsi:type="dcterms:W3CDTF">2022-05-24T09:56:00Z</dcterms:created>
  <dcterms:modified xsi:type="dcterms:W3CDTF">2022-05-24T09:56:00Z</dcterms:modified>
</cp:coreProperties>
</file>